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1D" w:rsidRDefault="006E251D" w:rsidP="00767C4C">
      <w:pPr>
        <w:pStyle w:val="Corpotesto"/>
        <w:rPr>
          <w:b/>
          <w:bCs/>
        </w:rPr>
      </w:pPr>
    </w:p>
    <w:p w:rsidR="00767C4C" w:rsidRPr="00C12DAC" w:rsidRDefault="00767C4C" w:rsidP="00767C4C">
      <w:pPr>
        <w:pStyle w:val="Corpotesto"/>
        <w:rPr>
          <w:b/>
          <w:bCs/>
          <w:sz w:val="32"/>
          <w:lang w:val="en-US"/>
        </w:rPr>
      </w:pPr>
      <w:r w:rsidRPr="00C12DAC">
        <w:rPr>
          <w:b/>
          <w:bCs/>
          <w:sz w:val="32"/>
          <w:lang w:val="en-US"/>
        </w:rPr>
        <w:t>AFTERNOON WORKSHOP IN OPTIMIZATION</w:t>
      </w:r>
    </w:p>
    <w:p w:rsidR="00767C4C" w:rsidRDefault="00767C4C" w:rsidP="00767C4C">
      <w:pPr>
        <w:pStyle w:val="Corpotesto"/>
        <w:rPr>
          <w:b/>
          <w:bCs/>
          <w:sz w:val="32"/>
        </w:rPr>
      </w:pPr>
      <w:r>
        <w:rPr>
          <w:b/>
          <w:bCs/>
          <w:sz w:val="32"/>
        </w:rPr>
        <w:t>26 febbraio</w:t>
      </w:r>
      <w:r w:rsidRPr="0066771A">
        <w:rPr>
          <w:b/>
          <w:bCs/>
          <w:sz w:val="32"/>
        </w:rPr>
        <w:t xml:space="preserve"> </w:t>
      </w:r>
      <w:r>
        <w:rPr>
          <w:b/>
          <w:bCs/>
          <w:sz w:val="32"/>
        </w:rPr>
        <w:t xml:space="preserve">2019 </w:t>
      </w:r>
    </w:p>
    <w:p w:rsidR="00FE0B18" w:rsidRDefault="006A3179" w:rsidP="006E251D">
      <w:pPr>
        <w:spacing w:after="0"/>
        <w:rPr>
          <w:b/>
          <w:sz w:val="32"/>
          <w:szCs w:val="32"/>
          <w:u w:val="single"/>
          <w:lang w:val="en-US"/>
        </w:rPr>
      </w:pPr>
      <w:r w:rsidRPr="00767C4C">
        <w:rPr>
          <w:b/>
          <w:sz w:val="32"/>
          <w:szCs w:val="32"/>
          <w:u w:val="single"/>
          <w:lang w:val="en-US"/>
        </w:rPr>
        <w:t>ABSTRACT</w:t>
      </w:r>
    </w:p>
    <w:p w:rsidR="001E07CC" w:rsidRPr="00767C4C" w:rsidRDefault="00136593" w:rsidP="006E251D">
      <w:pPr>
        <w:spacing w:before="240" w:after="0" w:line="240" w:lineRule="auto"/>
        <w:jc w:val="both"/>
        <w:rPr>
          <w:b/>
          <w:sz w:val="24"/>
          <w:szCs w:val="24"/>
          <w:lang w:val="en-US"/>
        </w:rPr>
      </w:pPr>
      <w:r w:rsidRPr="00767C4C">
        <w:rPr>
          <w:b/>
          <w:sz w:val="24"/>
          <w:szCs w:val="24"/>
          <w:lang w:val="en-US"/>
        </w:rPr>
        <w:t>R. CAMBINI</w:t>
      </w:r>
    </w:p>
    <w:p w:rsidR="00136593" w:rsidRPr="00767C4C" w:rsidRDefault="00136593" w:rsidP="006E251D">
      <w:pPr>
        <w:spacing w:after="0" w:line="240" w:lineRule="auto"/>
        <w:jc w:val="both"/>
        <w:rPr>
          <w:b/>
          <w:sz w:val="24"/>
          <w:szCs w:val="24"/>
          <w:lang w:val="en-US"/>
        </w:rPr>
      </w:pPr>
      <w:r w:rsidRPr="00767C4C">
        <w:rPr>
          <w:b/>
          <w:lang w:val="en-US"/>
        </w:rPr>
        <w:t>A partitioning method for a class of Rank2 problems</w:t>
      </w:r>
    </w:p>
    <w:p w:rsidR="00136593" w:rsidRPr="00136593" w:rsidRDefault="00136593" w:rsidP="006E251D">
      <w:pPr>
        <w:spacing w:after="0" w:line="240" w:lineRule="auto"/>
        <w:jc w:val="both"/>
        <w:rPr>
          <w:sz w:val="24"/>
          <w:szCs w:val="24"/>
          <w:lang w:val="en-US"/>
        </w:rPr>
      </w:pPr>
      <w:r w:rsidRPr="00136593">
        <w:rPr>
          <w:sz w:val="24"/>
          <w:szCs w:val="24"/>
          <w:lang w:val="en-US"/>
        </w:rPr>
        <w:t xml:space="preserve">Rank2 problems are nothing but nonlinear minimization problems over polyhedrons where a linear transformation of the variables provides an objective </w:t>
      </w:r>
      <w:proofErr w:type="gramStart"/>
      <w:r w:rsidRPr="00136593">
        <w:rPr>
          <w:sz w:val="24"/>
          <w:szCs w:val="24"/>
          <w:lang w:val="en-US"/>
        </w:rPr>
        <w:t>function which</w:t>
      </w:r>
      <w:proofErr w:type="gramEnd"/>
      <w:r w:rsidRPr="00136593">
        <w:rPr>
          <w:sz w:val="24"/>
          <w:szCs w:val="24"/>
          <w:lang w:val="en-US"/>
        </w:rPr>
        <w:t xml:space="preserve"> actual</w:t>
      </w:r>
      <w:r>
        <w:rPr>
          <w:sz w:val="24"/>
          <w:szCs w:val="24"/>
          <w:lang w:val="en-US"/>
        </w:rPr>
        <w:t xml:space="preserve">ly depends on just 2 variables. </w:t>
      </w:r>
      <w:r w:rsidRPr="00136593">
        <w:rPr>
          <w:sz w:val="24"/>
          <w:szCs w:val="24"/>
          <w:lang w:val="en-US"/>
        </w:rPr>
        <w:t xml:space="preserve">These problems appear quite easily in applications, for example in location-allocation models, Data Envelopment Analysis, </w:t>
      </w:r>
      <w:proofErr w:type="spellStart"/>
      <w:r w:rsidRPr="00136593">
        <w:rPr>
          <w:sz w:val="24"/>
          <w:szCs w:val="24"/>
          <w:lang w:val="en-US"/>
        </w:rPr>
        <w:t>multiobjective</w:t>
      </w:r>
      <w:proofErr w:type="spellEnd"/>
      <w:r w:rsidRPr="00136593">
        <w:rPr>
          <w:sz w:val="24"/>
          <w:szCs w:val="24"/>
          <w:lang w:val="en-US"/>
        </w:rPr>
        <w:t>/</w:t>
      </w:r>
      <w:proofErr w:type="spellStart"/>
      <w:r w:rsidRPr="00136593">
        <w:rPr>
          <w:sz w:val="24"/>
          <w:szCs w:val="24"/>
          <w:lang w:val="en-US"/>
        </w:rPr>
        <w:t>bicriteria</w:t>
      </w:r>
      <w:proofErr w:type="spellEnd"/>
      <w:r w:rsidRPr="00136593">
        <w:rPr>
          <w:sz w:val="24"/>
          <w:szCs w:val="24"/>
          <w:lang w:val="en-US"/>
        </w:rPr>
        <w:t xml:space="preserve"> programs. The particular structure of the problem allows </w:t>
      </w:r>
      <w:proofErr w:type="gramStart"/>
      <w:r w:rsidRPr="00136593">
        <w:rPr>
          <w:sz w:val="24"/>
          <w:szCs w:val="24"/>
          <w:lang w:val="en-US"/>
        </w:rPr>
        <w:t>to determine</w:t>
      </w:r>
      <w:proofErr w:type="gramEnd"/>
      <w:r w:rsidRPr="00136593">
        <w:rPr>
          <w:sz w:val="24"/>
          <w:szCs w:val="24"/>
          <w:lang w:val="en-US"/>
        </w:rPr>
        <w:t xml:space="preserve"> a partitioning solution method based on very tight underestimation functions and hence having very good algorithmic performances.</w:t>
      </w:r>
    </w:p>
    <w:p w:rsidR="00136593" w:rsidRPr="00767C4C" w:rsidRDefault="00136593" w:rsidP="006E251D">
      <w:pPr>
        <w:spacing w:before="240" w:after="0" w:line="240" w:lineRule="auto"/>
        <w:jc w:val="both"/>
        <w:rPr>
          <w:b/>
          <w:sz w:val="24"/>
          <w:szCs w:val="24"/>
          <w:lang w:val="en-US"/>
        </w:rPr>
      </w:pPr>
      <w:r w:rsidRPr="00767C4C">
        <w:rPr>
          <w:b/>
          <w:sz w:val="24"/>
          <w:szCs w:val="24"/>
          <w:lang w:val="en-US"/>
        </w:rPr>
        <w:t>M. GIULI</w:t>
      </w:r>
    </w:p>
    <w:p w:rsidR="00136593" w:rsidRPr="00767C4C" w:rsidRDefault="00136593" w:rsidP="006E251D">
      <w:pPr>
        <w:spacing w:after="0" w:line="240" w:lineRule="auto"/>
        <w:jc w:val="both"/>
        <w:rPr>
          <w:b/>
          <w:sz w:val="24"/>
          <w:szCs w:val="24"/>
          <w:lang w:val="en-US"/>
        </w:rPr>
      </w:pPr>
      <w:r w:rsidRPr="00767C4C">
        <w:rPr>
          <w:b/>
          <w:sz w:val="24"/>
          <w:szCs w:val="24"/>
          <w:lang w:val="en-US"/>
        </w:rPr>
        <w:t xml:space="preserve">An existence result for </w:t>
      </w:r>
      <w:proofErr w:type="spellStart"/>
      <w:r w:rsidRPr="00767C4C">
        <w:rPr>
          <w:b/>
          <w:sz w:val="24"/>
          <w:szCs w:val="24"/>
          <w:lang w:val="en-US"/>
        </w:rPr>
        <w:t>quasiequilibrium</w:t>
      </w:r>
      <w:proofErr w:type="spellEnd"/>
      <w:r w:rsidRPr="00767C4C">
        <w:rPr>
          <w:b/>
          <w:sz w:val="24"/>
          <w:szCs w:val="24"/>
          <w:lang w:val="en-US"/>
        </w:rPr>
        <w:t xml:space="preserve"> problems in normed spaces </w:t>
      </w:r>
    </w:p>
    <w:p w:rsidR="00136593" w:rsidRDefault="00136593" w:rsidP="006E251D">
      <w:pPr>
        <w:spacing w:after="0" w:line="240" w:lineRule="auto"/>
        <w:jc w:val="both"/>
        <w:rPr>
          <w:sz w:val="24"/>
          <w:szCs w:val="24"/>
          <w:lang w:val="en-US"/>
        </w:rPr>
      </w:pPr>
      <w:r w:rsidRPr="00BA2904">
        <w:rPr>
          <w:sz w:val="24"/>
          <w:szCs w:val="24"/>
          <w:lang w:val="en-US"/>
        </w:rPr>
        <w:t xml:space="preserve">A </w:t>
      </w:r>
      <w:proofErr w:type="spellStart"/>
      <w:r w:rsidRPr="00BA2904">
        <w:rPr>
          <w:sz w:val="24"/>
          <w:szCs w:val="24"/>
          <w:lang w:val="en-US"/>
        </w:rPr>
        <w:t>quasiequilibrium</w:t>
      </w:r>
      <w:proofErr w:type="spellEnd"/>
      <w:r w:rsidRPr="00BA2904">
        <w:rPr>
          <w:sz w:val="24"/>
          <w:szCs w:val="24"/>
          <w:lang w:val="en-US"/>
        </w:rPr>
        <w:t xml:space="preserve"> problem is an equilibrium prob</w:t>
      </w:r>
      <w:r>
        <w:rPr>
          <w:sz w:val="24"/>
          <w:szCs w:val="24"/>
          <w:lang w:val="en-US"/>
        </w:rPr>
        <w:t>lem in which the constraint set is subject to modifi</w:t>
      </w:r>
      <w:r w:rsidRPr="00BA2904">
        <w:rPr>
          <w:sz w:val="24"/>
          <w:szCs w:val="24"/>
          <w:lang w:val="en-US"/>
        </w:rPr>
        <w:t>cations depending on the cons</w:t>
      </w:r>
      <w:r>
        <w:rPr>
          <w:sz w:val="24"/>
          <w:szCs w:val="24"/>
          <w:lang w:val="en-US"/>
        </w:rPr>
        <w:t>idered point. This model encom</w:t>
      </w:r>
      <w:r w:rsidRPr="00BA2904">
        <w:rPr>
          <w:sz w:val="24"/>
          <w:szCs w:val="24"/>
          <w:lang w:val="en-US"/>
        </w:rPr>
        <w:t>passes many relevant problems as special cases, a</w:t>
      </w:r>
      <w:r>
        <w:rPr>
          <w:sz w:val="24"/>
          <w:szCs w:val="24"/>
          <w:lang w:val="en-US"/>
        </w:rPr>
        <w:t xml:space="preserve">mong which </w:t>
      </w:r>
      <w:proofErr w:type="spellStart"/>
      <w:r>
        <w:rPr>
          <w:sz w:val="24"/>
          <w:szCs w:val="24"/>
          <w:lang w:val="en-US"/>
        </w:rPr>
        <w:t>variational</w:t>
      </w:r>
      <w:proofErr w:type="spellEnd"/>
      <w:r>
        <w:rPr>
          <w:sz w:val="24"/>
          <w:szCs w:val="24"/>
          <w:lang w:val="en-US"/>
        </w:rPr>
        <w:t xml:space="preserve"> and </w:t>
      </w:r>
      <w:proofErr w:type="spellStart"/>
      <w:r>
        <w:rPr>
          <w:sz w:val="24"/>
          <w:szCs w:val="24"/>
          <w:lang w:val="en-US"/>
        </w:rPr>
        <w:t>qua</w:t>
      </w:r>
      <w:r w:rsidRPr="00BA2904">
        <w:rPr>
          <w:sz w:val="24"/>
          <w:szCs w:val="24"/>
          <w:lang w:val="en-US"/>
        </w:rPr>
        <w:t>sivariational</w:t>
      </w:r>
      <w:proofErr w:type="spellEnd"/>
      <w:r w:rsidRPr="00BA2904">
        <w:rPr>
          <w:sz w:val="24"/>
          <w:szCs w:val="24"/>
          <w:lang w:val="en-US"/>
        </w:rPr>
        <w:t xml:space="preserve"> inequalities, social (or generalized) N</w:t>
      </w:r>
      <w:r>
        <w:rPr>
          <w:sz w:val="24"/>
          <w:szCs w:val="24"/>
          <w:lang w:val="en-US"/>
        </w:rPr>
        <w:t xml:space="preserve">ash equilibrium problems, mixed </w:t>
      </w:r>
      <w:proofErr w:type="spellStart"/>
      <w:r w:rsidRPr="00BA2904">
        <w:rPr>
          <w:sz w:val="24"/>
          <w:szCs w:val="24"/>
          <w:lang w:val="en-US"/>
        </w:rPr>
        <w:t>quasivariation</w:t>
      </w:r>
      <w:r>
        <w:rPr>
          <w:sz w:val="24"/>
          <w:szCs w:val="24"/>
          <w:lang w:val="en-US"/>
        </w:rPr>
        <w:t>al</w:t>
      </w:r>
      <w:proofErr w:type="spellEnd"/>
      <w:r>
        <w:rPr>
          <w:sz w:val="24"/>
          <w:szCs w:val="24"/>
          <w:lang w:val="en-US"/>
        </w:rPr>
        <w:t xml:space="preserve">-like inequalities and so on. </w:t>
      </w:r>
      <w:r w:rsidRPr="00BA2904">
        <w:rPr>
          <w:sz w:val="24"/>
          <w:szCs w:val="24"/>
          <w:lang w:val="en-US"/>
        </w:rPr>
        <w:t xml:space="preserve">Aim of this lecture is to establish an existence </w:t>
      </w:r>
      <w:r>
        <w:rPr>
          <w:sz w:val="24"/>
          <w:szCs w:val="24"/>
          <w:lang w:val="en-US"/>
        </w:rPr>
        <w:t xml:space="preserve">result for problems defined in a </w:t>
      </w:r>
      <w:r w:rsidRPr="00BA2904">
        <w:rPr>
          <w:sz w:val="24"/>
          <w:szCs w:val="24"/>
          <w:lang w:val="en-US"/>
        </w:rPr>
        <w:t xml:space="preserve">normed space X </w:t>
      </w:r>
      <w:proofErr w:type="gramStart"/>
      <w:r w:rsidRPr="00BA2904">
        <w:rPr>
          <w:sz w:val="24"/>
          <w:szCs w:val="24"/>
          <w:lang w:val="en-US"/>
        </w:rPr>
        <w:t>which</w:t>
      </w:r>
      <w:proofErr w:type="gramEnd"/>
      <w:r w:rsidRPr="00BA2904">
        <w:rPr>
          <w:sz w:val="24"/>
          <w:szCs w:val="24"/>
          <w:lang w:val="en-US"/>
        </w:rPr>
        <w:t xml:space="preserve"> improves a recent one in [J. Math. Anal. Appl. 425 (2015)</w:t>
      </w:r>
      <w:r>
        <w:rPr>
          <w:sz w:val="24"/>
          <w:szCs w:val="24"/>
          <w:lang w:val="en-US"/>
        </w:rPr>
        <w:t xml:space="preserve"> 85-</w:t>
      </w:r>
      <w:r w:rsidRPr="00BA2904">
        <w:rPr>
          <w:sz w:val="24"/>
          <w:szCs w:val="24"/>
          <w:lang w:val="en-US"/>
        </w:rPr>
        <w:t xml:space="preserve">95] where X was a separable </w:t>
      </w:r>
      <w:proofErr w:type="spellStart"/>
      <w:r w:rsidRPr="00BA2904">
        <w:rPr>
          <w:sz w:val="24"/>
          <w:szCs w:val="24"/>
          <w:lang w:val="en-US"/>
        </w:rPr>
        <w:t>Banach</w:t>
      </w:r>
      <w:proofErr w:type="spellEnd"/>
      <w:r w:rsidRPr="00BA2904">
        <w:rPr>
          <w:sz w:val="24"/>
          <w:szCs w:val="24"/>
          <w:lang w:val="en-US"/>
        </w:rPr>
        <w:t xml:space="preserve"> space. The p</w:t>
      </w:r>
      <w:r>
        <w:rPr>
          <w:sz w:val="24"/>
          <w:szCs w:val="24"/>
          <w:lang w:val="en-US"/>
        </w:rPr>
        <w:t xml:space="preserve">roof of this result relies on a </w:t>
      </w:r>
      <w:r w:rsidRPr="00BA2904">
        <w:rPr>
          <w:sz w:val="24"/>
          <w:szCs w:val="24"/>
          <w:lang w:val="en-US"/>
        </w:rPr>
        <w:t xml:space="preserve">new selection theorem for lower </w:t>
      </w:r>
      <w:proofErr w:type="spellStart"/>
      <w:r w:rsidRPr="00BA2904">
        <w:rPr>
          <w:sz w:val="24"/>
          <w:szCs w:val="24"/>
          <w:lang w:val="en-US"/>
        </w:rPr>
        <w:t>semicontinuous</w:t>
      </w:r>
      <w:proofErr w:type="spellEnd"/>
      <w:r w:rsidRPr="00BA2904">
        <w:rPr>
          <w:sz w:val="24"/>
          <w:szCs w:val="24"/>
          <w:lang w:val="en-US"/>
        </w:rPr>
        <w:t xml:space="preserve"> set-valued </w:t>
      </w:r>
      <w:r>
        <w:rPr>
          <w:sz w:val="24"/>
          <w:szCs w:val="24"/>
          <w:lang w:val="en-US"/>
        </w:rPr>
        <w:t xml:space="preserve">maps whose values are </w:t>
      </w:r>
      <w:r w:rsidRPr="00BA2904">
        <w:rPr>
          <w:sz w:val="24"/>
          <w:szCs w:val="24"/>
          <w:lang w:val="en-US"/>
        </w:rPr>
        <w:t>convex but not necessarily closed sets.</w:t>
      </w:r>
    </w:p>
    <w:p w:rsidR="00136593" w:rsidRPr="00767C4C" w:rsidRDefault="00136593" w:rsidP="006E251D">
      <w:pPr>
        <w:spacing w:before="240" w:after="0" w:line="240" w:lineRule="auto"/>
        <w:jc w:val="both"/>
        <w:rPr>
          <w:b/>
          <w:sz w:val="24"/>
          <w:szCs w:val="24"/>
          <w:lang w:val="en-US"/>
        </w:rPr>
      </w:pPr>
      <w:r w:rsidRPr="00767C4C">
        <w:rPr>
          <w:b/>
          <w:sz w:val="24"/>
          <w:szCs w:val="24"/>
          <w:lang w:val="en-US"/>
        </w:rPr>
        <w:t>I.</w:t>
      </w:r>
      <w:r w:rsidR="006E251D">
        <w:rPr>
          <w:b/>
          <w:sz w:val="24"/>
          <w:szCs w:val="24"/>
          <w:lang w:val="en-US"/>
        </w:rPr>
        <w:t xml:space="preserve"> </w:t>
      </w:r>
      <w:r w:rsidRPr="00767C4C">
        <w:rPr>
          <w:b/>
          <w:sz w:val="24"/>
          <w:szCs w:val="24"/>
          <w:lang w:val="en-US"/>
        </w:rPr>
        <w:t>KONNOV</w:t>
      </w:r>
    </w:p>
    <w:p w:rsidR="00136593" w:rsidRPr="00767C4C" w:rsidRDefault="00136593" w:rsidP="006E251D">
      <w:pPr>
        <w:spacing w:after="0" w:line="240" w:lineRule="auto"/>
        <w:jc w:val="both"/>
        <w:rPr>
          <w:b/>
          <w:sz w:val="24"/>
          <w:szCs w:val="24"/>
          <w:lang w:val="en-US"/>
        </w:rPr>
      </w:pPr>
      <w:r w:rsidRPr="00767C4C">
        <w:rPr>
          <w:b/>
          <w:sz w:val="24"/>
          <w:szCs w:val="24"/>
          <w:lang w:val="en-US"/>
        </w:rPr>
        <w:t>Simple adaptive step-size for optimization methods</w:t>
      </w:r>
    </w:p>
    <w:p w:rsidR="00136593" w:rsidRDefault="00136593" w:rsidP="006E251D">
      <w:pPr>
        <w:spacing w:after="0" w:line="240" w:lineRule="auto"/>
        <w:jc w:val="both"/>
        <w:rPr>
          <w:sz w:val="24"/>
          <w:szCs w:val="24"/>
          <w:lang w:val="en-US"/>
        </w:rPr>
      </w:pPr>
      <w:r w:rsidRPr="001E07CC">
        <w:rPr>
          <w:sz w:val="24"/>
          <w:szCs w:val="24"/>
          <w:lang w:val="en-US"/>
        </w:rPr>
        <w:t>We suggest a simple adaptive ste</w:t>
      </w:r>
      <w:r>
        <w:rPr>
          <w:sz w:val="24"/>
          <w:szCs w:val="24"/>
          <w:lang w:val="en-US"/>
        </w:rPr>
        <w:t xml:space="preserve">p-size procedure for a general </w:t>
      </w:r>
      <w:r w:rsidRPr="001E07CC">
        <w:rPr>
          <w:sz w:val="24"/>
          <w:szCs w:val="24"/>
          <w:lang w:val="en-US"/>
        </w:rPr>
        <w:t>class of iterative optimization</w:t>
      </w:r>
      <w:r>
        <w:rPr>
          <w:sz w:val="24"/>
          <w:szCs w:val="24"/>
          <w:lang w:val="en-US"/>
        </w:rPr>
        <w:t xml:space="preserve"> methods. This procedure takes </w:t>
      </w:r>
      <w:r w:rsidRPr="001E07CC">
        <w:rPr>
          <w:sz w:val="24"/>
          <w:szCs w:val="24"/>
          <w:lang w:val="en-US"/>
        </w:rPr>
        <w:t xml:space="preserve">into account behavior of the iteration sequence and reduces the </w:t>
      </w:r>
      <w:r w:rsidRPr="001E07CC">
        <w:rPr>
          <w:sz w:val="24"/>
          <w:szCs w:val="24"/>
          <w:lang w:val="en-US"/>
        </w:rPr>
        <w:br/>
        <w:t>implementation cost of each iterat</w:t>
      </w:r>
      <w:r>
        <w:rPr>
          <w:sz w:val="24"/>
          <w:szCs w:val="24"/>
          <w:lang w:val="en-US"/>
        </w:rPr>
        <w:t xml:space="preserve">ion essentially since does not </w:t>
      </w:r>
      <w:r w:rsidRPr="001E07CC">
        <w:rPr>
          <w:sz w:val="24"/>
          <w:szCs w:val="24"/>
          <w:lang w:val="en-US"/>
        </w:rPr>
        <w:t>require any line-search. We prove c</w:t>
      </w:r>
      <w:r>
        <w:rPr>
          <w:sz w:val="24"/>
          <w:szCs w:val="24"/>
          <w:lang w:val="en-US"/>
        </w:rPr>
        <w:t xml:space="preserve">onvergence of a general method </w:t>
      </w:r>
      <w:r w:rsidRPr="001E07CC">
        <w:rPr>
          <w:sz w:val="24"/>
          <w:szCs w:val="24"/>
          <w:lang w:val="en-US"/>
        </w:rPr>
        <w:t>for non-convex optimiz</w:t>
      </w:r>
      <w:r>
        <w:rPr>
          <w:sz w:val="24"/>
          <w:szCs w:val="24"/>
          <w:lang w:val="en-US"/>
        </w:rPr>
        <w:t xml:space="preserve">ation problems. We describe its </w:t>
      </w:r>
      <w:r w:rsidRPr="001E07CC">
        <w:rPr>
          <w:sz w:val="24"/>
          <w:szCs w:val="24"/>
          <w:lang w:val="en-US"/>
        </w:rPr>
        <w:t>appl</w:t>
      </w:r>
      <w:r>
        <w:rPr>
          <w:sz w:val="24"/>
          <w:szCs w:val="24"/>
          <w:lang w:val="en-US"/>
        </w:rPr>
        <w:t xml:space="preserve">ications </w:t>
      </w:r>
      <w:r w:rsidRPr="001E07CC">
        <w:rPr>
          <w:sz w:val="24"/>
          <w:szCs w:val="24"/>
          <w:lang w:val="en-US"/>
        </w:rPr>
        <w:t xml:space="preserve">to smooth optimization problems and </w:t>
      </w:r>
      <w:proofErr w:type="spellStart"/>
      <w:r w:rsidRPr="001E07CC">
        <w:rPr>
          <w:sz w:val="24"/>
          <w:szCs w:val="24"/>
          <w:lang w:val="en-US"/>
        </w:rPr>
        <w:t>variational</w:t>
      </w:r>
      <w:proofErr w:type="spellEnd"/>
      <w:r w:rsidRPr="001E07CC">
        <w:rPr>
          <w:sz w:val="24"/>
          <w:szCs w:val="24"/>
          <w:lang w:val="en-US"/>
        </w:rPr>
        <w:t xml:space="preserve"> inequalities.</w:t>
      </w:r>
    </w:p>
    <w:p w:rsidR="001E07CC" w:rsidRPr="00767C4C" w:rsidRDefault="006A3179" w:rsidP="006E251D">
      <w:pPr>
        <w:spacing w:before="240" w:after="0" w:line="240" w:lineRule="auto"/>
        <w:jc w:val="both"/>
        <w:rPr>
          <w:b/>
          <w:sz w:val="24"/>
          <w:szCs w:val="24"/>
          <w:lang w:val="en-US"/>
        </w:rPr>
      </w:pPr>
      <w:r w:rsidRPr="00767C4C">
        <w:rPr>
          <w:b/>
          <w:sz w:val="24"/>
          <w:szCs w:val="24"/>
          <w:lang w:val="en-US"/>
        </w:rPr>
        <w:t xml:space="preserve">M. </w:t>
      </w:r>
      <w:r w:rsidR="001E07CC" w:rsidRPr="00767C4C">
        <w:rPr>
          <w:b/>
          <w:sz w:val="24"/>
          <w:szCs w:val="24"/>
          <w:lang w:val="en-US"/>
        </w:rPr>
        <w:t>PASSACANTANDO</w:t>
      </w:r>
    </w:p>
    <w:p w:rsidR="006A3179" w:rsidRPr="00767C4C" w:rsidRDefault="006A3179" w:rsidP="006E251D">
      <w:pPr>
        <w:spacing w:after="0" w:line="240" w:lineRule="auto"/>
        <w:jc w:val="both"/>
        <w:rPr>
          <w:b/>
          <w:sz w:val="24"/>
          <w:szCs w:val="24"/>
          <w:lang w:val="en-US"/>
        </w:rPr>
      </w:pPr>
      <w:r w:rsidRPr="00767C4C">
        <w:rPr>
          <w:b/>
          <w:sz w:val="24"/>
          <w:szCs w:val="24"/>
          <w:lang w:val="en-US"/>
        </w:rPr>
        <w:t>Nonlinear programming techniques for quasi-equilibria</w:t>
      </w:r>
    </w:p>
    <w:p w:rsidR="006A3179" w:rsidRPr="001E07CC" w:rsidRDefault="006A3179" w:rsidP="006E251D">
      <w:pPr>
        <w:spacing w:after="0" w:line="240" w:lineRule="auto"/>
        <w:jc w:val="both"/>
        <w:rPr>
          <w:sz w:val="24"/>
          <w:szCs w:val="24"/>
          <w:lang w:val="en-US"/>
        </w:rPr>
      </w:pPr>
      <w:r w:rsidRPr="001E07CC">
        <w:rPr>
          <w:sz w:val="24"/>
          <w:szCs w:val="24"/>
          <w:lang w:val="en-US"/>
        </w:rPr>
        <w:t>The quasi-equilibrium problem (QEP) is an abstract setting for quasi-</w:t>
      </w:r>
      <w:proofErr w:type="spellStart"/>
      <w:r w:rsidRPr="001E07CC">
        <w:rPr>
          <w:sz w:val="24"/>
          <w:szCs w:val="24"/>
          <w:lang w:val="en-US"/>
        </w:rPr>
        <w:t>variational</w:t>
      </w:r>
      <w:proofErr w:type="spellEnd"/>
      <w:r w:rsidRPr="001E07CC">
        <w:rPr>
          <w:sz w:val="24"/>
          <w:szCs w:val="24"/>
          <w:lang w:val="en-US"/>
        </w:rPr>
        <w:t xml:space="preserve"> inequalities (QVIs) and generalized Nash equilibrium problems (GNEPs) and possibly other problems where the feasible region changes together with the considered point. Unlikely QVI and GNEP, algorithms for the QEP format did not receive much attention up to now. The goal of the talk is to discuss possible extensions of three classical algorithmic approaches for optimization and VIs to QEPs, namely fixed point, </w:t>
      </w:r>
      <w:proofErr w:type="spellStart"/>
      <w:r w:rsidRPr="001E07CC">
        <w:rPr>
          <w:sz w:val="24"/>
          <w:szCs w:val="24"/>
          <w:lang w:val="en-US"/>
        </w:rPr>
        <w:t>extragradient</w:t>
      </w:r>
      <w:proofErr w:type="spellEnd"/>
      <w:r w:rsidRPr="001E07CC">
        <w:rPr>
          <w:sz w:val="24"/>
          <w:szCs w:val="24"/>
          <w:lang w:val="en-US"/>
        </w:rPr>
        <w:t xml:space="preserve"> and descent methods. The main difficulties arise from a feasible region </w:t>
      </w:r>
      <w:proofErr w:type="gramStart"/>
      <w:r w:rsidRPr="001E07CC">
        <w:rPr>
          <w:sz w:val="24"/>
          <w:szCs w:val="24"/>
          <w:lang w:val="en-US"/>
        </w:rPr>
        <w:t>that changes</w:t>
      </w:r>
      <w:proofErr w:type="gramEnd"/>
      <w:r w:rsidRPr="001E07CC">
        <w:rPr>
          <w:sz w:val="24"/>
          <w:szCs w:val="24"/>
          <w:lang w:val="en-US"/>
        </w:rPr>
        <w:t xml:space="preserve">: the iterates belong to different sets and any solution of QEP has to be a fixed point of the constraining set-valued map. Therefore, a range of convexity, monotonicity and Lipschitz assumptions </w:t>
      </w:r>
      <w:proofErr w:type="gramStart"/>
      <w:r w:rsidRPr="001E07CC">
        <w:rPr>
          <w:sz w:val="24"/>
          <w:szCs w:val="24"/>
          <w:lang w:val="en-US"/>
        </w:rPr>
        <w:t xml:space="preserve">both on the equilibrium </w:t>
      </w:r>
      <w:proofErr w:type="spellStart"/>
      <w:r w:rsidRPr="001E07CC">
        <w:rPr>
          <w:sz w:val="24"/>
          <w:szCs w:val="24"/>
          <w:lang w:val="en-US"/>
        </w:rPr>
        <w:t>bifunction</w:t>
      </w:r>
      <w:proofErr w:type="spellEnd"/>
      <w:r w:rsidRPr="001E07CC">
        <w:rPr>
          <w:sz w:val="24"/>
          <w:szCs w:val="24"/>
          <w:lang w:val="en-US"/>
        </w:rPr>
        <w:t xml:space="preserve"> and the</w:t>
      </w:r>
      <w:proofErr w:type="gramEnd"/>
      <w:r w:rsidRPr="001E07CC">
        <w:rPr>
          <w:sz w:val="24"/>
          <w:szCs w:val="24"/>
          <w:lang w:val="en-US"/>
        </w:rPr>
        <w:t xml:space="preserve"> constraining set-valued map must be met in suitable combinations to achieve convergence.</w:t>
      </w:r>
    </w:p>
    <w:p w:rsidR="00BA2904" w:rsidRDefault="00BA2904" w:rsidP="006E251D">
      <w:pPr>
        <w:spacing w:after="0" w:line="240" w:lineRule="auto"/>
        <w:jc w:val="both"/>
        <w:rPr>
          <w:sz w:val="24"/>
          <w:szCs w:val="24"/>
          <w:lang w:val="en-US"/>
        </w:rPr>
      </w:pPr>
      <w:bookmarkStart w:id="0" w:name="_GoBack"/>
      <w:bookmarkEnd w:id="0"/>
    </w:p>
    <w:sectPr w:rsidR="00BA290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86" w:rsidRDefault="00003886" w:rsidP="006E251D">
      <w:pPr>
        <w:spacing w:after="0" w:line="240" w:lineRule="auto"/>
      </w:pPr>
      <w:r>
        <w:separator/>
      </w:r>
    </w:p>
  </w:endnote>
  <w:endnote w:type="continuationSeparator" w:id="0">
    <w:p w:rsidR="00003886" w:rsidRDefault="00003886" w:rsidP="006E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86" w:rsidRDefault="00003886" w:rsidP="006E251D">
      <w:pPr>
        <w:spacing w:after="0" w:line="240" w:lineRule="auto"/>
      </w:pPr>
      <w:r>
        <w:separator/>
      </w:r>
    </w:p>
  </w:footnote>
  <w:footnote w:type="continuationSeparator" w:id="0">
    <w:p w:rsidR="00003886" w:rsidRDefault="00003886" w:rsidP="006E2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1D" w:rsidRPr="006E251D" w:rsidRDefault="006E251D" w:rsidP="006E251D">
    <w:pPr>
      <w:pStyle w:val="Corpotesto"/>
      <w:tabs>
        <w:tab w:val="right" w:pos="9356"/>
      </w:tabs>
      <w:jc w:val="both"/>
      <w:rPr>
        <w:b/>
        <w:bCs/>
        <w:sz w:val="20"/>
      </w:rPr>
    </w:pPr>
    <w:r>
      <w:rPr>
        <w:noProof/>
        <w:lang w:eastAsia="it-IT"/>
      </w:rPr>
      <w:drawing>
        <wp:inline distT="0" distB="0" distL="0" distR="0">
          <wp:extent cx="1085850" cy="451637"/>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236" cy="463028"/>
                  </a:xfrm>
                  <a:prstGeom prst="rect">
                    <a:avLst/>
                  </a:prstGeom>
                  <a:solidFill>
                    <a:srgbClr val="FFFFFF"/>
                  </a:solidFill>
                  <a:ln>
                    <a:noFill/>
                  </a:ln>
                </pic:spPr>
              </pic:pic>
            </a:graphicData>
          </a:graphic>
        </wp:inline>
      </w:drawing>
    </w:r>
    <w:r>
      <w:rPr>
        <w:b/>
        <w:bCs/>
      </w:rPr>
      <w:tab/>
    </w:r>
    <w:r w:rsidRPr="006E251D">
      <w:rPr>
        <w:b/>
        <w:bCs/>
        <w:sz w:val="20"/>
      </w:rPr>
      <w:t>Dipartimento di Discipline matematiche,</w:t>
    </w:r>
  </w:p>
  <w:p w:rsidR="006E251D" w:rsidRPr="006E251D" w:rsidRDefault="006E251D" w:rsidP="006E251D">
    <w:pPr>
      <w:pStyle w:val="Corpotesto"/>
      <w:tabs>
        <w:tab w:val="right" w:pos="9356"/>
      </w:tabs>
      <w:jc w:val="both"/>
      <w:rPr>
        <w:b/>
        <w:bCs/>
        <w:sz w:val="20"/>
      </w:rPr>
    </w:pPr>
    <w:r w:rsidRPr="006E251D">
      <w:rPr>
        <w:b/>
        <w:bCs/>
        <w:sz w:val="20"/>
      </w:rPr>
      <w:tab/>
    </w:r>
    <w:r w:rsidRPr="006E251D">
      <w:rPr>
        <w:b/>
        <w:bCs/>
        <w:sz w:val="20"/>
      </w:rPr>
      <w:t>Finanza matematica ed Econometria</w:t>
    </w:r>
  </w:p>
  <w:p w:rsidR="006E251D" w:rsidRPr="006E251D" w:rsidRDefault="006E251D">
    <w:pPr>
      <w:pStyle w:val="Intestazio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704C"/>
    <w:multiLevelType w:val="hybridMultilevel"/>
    <w:tmpl w:val="8B20E838"/>
    <w:lvl w:ilvl="0" w:tplc="AD4A941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79"/>
    <w:rsid w:val="00003886"/>
    <w:rsid w:val="00136593"/>
    <w:rsid w:val="0015386B"/>
    <w:rsid w:val="001E07CC"/>
    <w:rsid w:val="006A3179"/>
    <w:rsid w:val="006E251D"/>
    <w:rsid w:val="00767C4C"/>
    <w:rsid w:val="00BA2904"/>
    <w:rsid w:val="00FE0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6DE8"/>
  <w15:docId w15:val="{D3A13289-7CDE-498C-92F5-6B7038F1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07CC"/>
    <w:pPr>
      <w:ind w:left="720"/>
      <w:contextualSpacing/>
    </w:pPr>
  </w:style>
  <w:style w:type="paragraph" w:styleId="Corpotesto">
    <w:name w:val="Body Text"/>
    <w:basedOn w:val="Normale"/>
    <w:link w:val="CorpotestoCarattere"/>
    <w:rsid w:val="00767C4C"/>
    <w:pPr>
      <w:suppressAutoHyphens/>
      <w:spacing w:after="0" w:line="240" w:lineRule="auto"/>
      <w:jc w:val="center"/>
    </w:pPr>
    <w:rPr>
      <w:rFonts w:ascii="Bookman Old Style" w:eastAsia="Times New Roman" w:hAnsi="Bookman Old Style" w:cs="Times New Roman"/>
      <w:sz w:val="28"/>
      <w:szCs w:val="24"/>
      <w:lang w:eastAsia="ar-SA"/>
    </w:rPr>
  </w:style>
  <w:style w:type="character" w:customStyle="1" w:styleId="CorpotestoCarattere">
    <w:name w:val="Corpo testo Carattere"/>
    <w:basedOn w:val="Carpredefinitoparagrafo"/>
    <w:link w:val="Corpotesto"/>
    <w:rsid w:val="00767C4C"/>
    <w:rPr>
      <w:rFonts w:ascii="Bookman Old Style" w:eastAsia="Times New Roman" w:hAnsi="Bookman Old Style" w:cs="Times New Roman"/>
      <w:sz w:val="28"/>
      <w:szCs w:val="24"/>
      <w:lang w:eastAsia="ar-SA"/>
    </w:rPr>
  </w:style>
  <w:style w:type="paragraph" w:styleId="Intestazione">
    <w:name w:val="header"/>
    <w:basedOn w:val="Normale"/>
    <w:link w:val="IntestazioneCarattere"/>
    <w:uiPriority w:val="99"/>
    <w:unhideWhenUsed/>
    <w:rsid w:val="006E25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251D"/>
  </w:style>
  <w:style w:type="paragraph" w:styleId="Pidipagina">
    <w:name w:val="footer"/>
    <w:basedOn w:val="Normale"/>
    <w:link w:val="PidipaginaCarattere"/>
    <w:uiPriority w:val="99"/>
    <w:unhideWhenUsed/>
    <w:rsid w:val="006E25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2544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 Monica Piera</dc:creator>
  <cp:lastModifiedBy>Simona Monica Laura D'auria</cp:lastModifiedBy>
  <cp:revision>3</cp:revision>
  <dcterms:created xsi:type="dcterms:W3CDTF">2019-02-04T08:31:00Z</dcterms:created>
  <dcterms:modified xsi:type="dcterms:W3CDTF">2019-02-04T08:32:00Z</dcterms:modified>
</cp:coreProperties>
</file>